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6F" w:rsidRPr="00F6069A" w:rsidRDefault="00A06A6F" w:rsidP="00A0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B96758" w:rsidRDefault="00B96758" w:rsidP="00C50B2B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F3319" w:rsidRDefault="00CF3319" w:rsidP="00C50B2B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A70AA4" w:rsidRPr="00F6069A" w:rsidRDefault="00A70AA4" w:rsidP="00C50B2B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665F5" w:rsidRPr="003665F5" w:rsidRDefault="00CF3319" w:rsidP="003665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TOKAT</w:t>
      </w:r>
      <w:r w:rsidR="003665F5" w:rsidRPr="003665F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TİCARET VE SANAYİ ODASI BAŞKANLIĞI</w:t>
      </w:r>
      <w:r w:rsidR="003665F5">
        <w:rPr>
          <w:rFonts w:ascii="Times New Roman" w:hAnsi="Times New Roman" w:cs="Times New Roman"/>
          <w:b/>
          <w:sz w:val="24"/>
          <w:szCs w:val="24"/>
          <w:lang w:val="tr-TR"/>
        </w:rPr>
        <w:t>’NIN</w:t>
      </w:r>
    </w:p>
    <w:p w:rsidR="005F7AEA" w:rsidRPr="003665F5" w:rsidRDefault="003665F5" w:rsidP="003665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665F5">
        <w:rPr>
          <w:rFonts w:ascii="Times New Roman" w:hAnsi="Times New Roman" w:cs="Times New Roman"/>
          <w:b/>
          <w:sz w:val="24"/>
          <w:szCs w:val="24"/>
          <w:lang w:val="tr-TR"/>
        </w:rPr>
        <w:t>20</w:t>
      </w:r>
      <w:r w:rsidR="00CC01D1">
        <w:rPr>
          <w:rFonts w:ascii="Times New Roman" w:hAnsi="Times New Roman" w:cs="Times New Roman"/>
          <w:b/>
          <w:sz w:val="24"/>
          <w:szCs w:val="24"/>
          <w:lang w:val="tr-TR"/>
        </w:rPr>
        <w:t>21</w:t>
      </w:r>
      <w:r w:rsidRPr="003665F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YILI YILLIK İŞ PLANI</w:t>
      </w:r>
    </w:p>
    <w:p w:rsidR="003665F5" w:rsidRDefault="003665F5" w:rsidP="005F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F3319" w:rsidRDefault="00CF3319" w:rsidP="005F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F3319" w:rsidRDefault="00CF3319" w:rsidP="005F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665F5" w:rsidRPr="003665F5" w:rsidRDefault="003665F5" w:rsidP="003665F5">
      <w:pPr>
        <w:spacing w:after="0" w:line="360" w:lineRule="auto"/>
        <w:ind w:left="8496" w:firstLine="708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5F7AEA" w:rsidRPr="005F7AEA" w:rsidRDefault="005F7AEA" w:rsidP="003665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F7AEA">
        <w:rPr>
          <w:rFonts w:ascii="Times New Roman" w:hAnsi="Times New Roman" w:cs="Times New Roman"/>
          <w:sz w:val="24"/>
          <w:szCs w:val="24"/>
          <w:lang w:val="tr-TR"/>
        </w:rPr>
        <w:t>Dünyada yaşanan değişim ve gelişmeler doğrultusunda Türkiye’de de yeniden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yapılanma, kurumsallaşma gibi ihtiyaçlardan sıkça söz edilmektedir. Özel sektör ve Kamu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kurum ve kuruluşları bu değişime ayak uydurabilmek ve kuruluşlarına yön verebilmek için,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geleceğe yönelik kendi plan ve programlarını yapmak, uygulamak ve sonuçlarını ölçüp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değerlendirerek kuruluşlarının geleceğine yön vereceklerdir.</w:t>
      </w:r>
    </w:p>
    <w:p w:rsidR="00CF3319" w:rsidRDefault="005F7AEA" w:rsidP="003665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F7AEA">
        <w:rPr>
          <w:rFonts w:ascii="Times New Roman" w:hAnsi="Times New Roman" w:cs="Times New Roman"/>
          <w:sz w:val="24"/>
          <w:szCs w:val="24"/>
          <w:lang w:val="tr-TR"/>
        </w:rPr>
        <w:t>Günümüzde bölgesel kalkınmanın içeriği değişim geçirmektedir. Bölgesel kalkınma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geri kalmış bölgelere yönelik yeniden dağıtım ve teşvik sisteminden ziyade rekabet gücünün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 xml:space="preserve">arttırılmasına yönelmektedir. 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Yerel ve Ulusal rekabet, yatırım ortamının iyileştirilerek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şirketlerin yönetim ve iş yapma anlayışlarını uluslararası standartlar çerçevesinde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 xml:space="preserve">yapılandırmasını zorunlu kılmaktadır. Tam bu noktada Ticaret ve 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>S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 xml:space="preserve">anayi 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>O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dalarının önemi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gündeme gelmektedir. Ticaret ve Sanayi Odaları Faaliyet gösterdikleri şehirlerin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girişimcilerinin kapa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>sitelerini yapılandırma yolu ile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 xml:space="preserve"> güçlendirerek yerel ve küresel rekabete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 xml:space="preserve">hazırlama işlevini yerine getirmektedirler. Ticaret ve Sanayi 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>O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daları üyelerinin geleceğine ve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>ülke ekonomisine “Stratejik Planlar” ve buna paralel olarak “Yıllık İş Planları” ile yön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F7AEA">
        <w:rPr>
          <w:rFonts w:ascii="Times New Roman" w:hAnsi="Times New Roman" w:cs="Times New Roman"/>
          <w:sz w:val="24"/>
          <w:szCs w:val="24"/>
          <w:lang w:val="tr-TR"/>
        </w:rPr>
        <w:t xml:space="preserve">vermektedirler. </w:t>
      </w:r>
    </w:p>
    <w:p w:rsidR="005F7AEA" w:rsidRPr="005F7AEA" w:rsidRDefault="00CF3319" w:rsidP="003665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Tokat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 xml:space="preserve"> Ticaret ve Sanayi Odası’nın </w:t>
      </w:r>
      <w:r w:rsidR="005F7AEA" w:rsidRPr="005F7AEA">
        <w:rPr>
          <w:rFonts w:ascii="Times New Roman" w:hAnsi="Times New Roman" w:cs="Times New Roman"/>
          <w:sz w:val="24"/>
          <w:szCs w:val="24"/>
          <w:lang w:val="tr-TR"/>
        </w:rPr>
        <w:t>“20</w:t>
      </w:r>
      <w:r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CC01D1">
        <w:rPr>
          <w:rFonts w:ascii="Times New Roman" w:hAnsi="Times New Roman" w:cs="Times New Roman"/>
          <w:sz w:val="24"/>
          <w:szCs w:val="24"/>
          <w:lang w:val="tr-TR"/>
        </w:rPr>
        <w:t>1</w:t>
      </w:r>
      <w:r w:rsidR="005F7AEA" w:rsidRPr="005F7A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C01D1">
        <w:rPr>
          <w:rFonts w:ascii="Times New Roman" w:hAnsi="Times New Roman" w:cs="Times New Roman"/>
          <w:sz w:val="24"/>
          <w:szCs w:val="24"/>
          <w:lang w:val="tr-TR"/>
        </w:rPr>
        <w:t xml:space="preserve">Yılı Yıllık İş Planının” Odamıza </w:t>
      </w:r>
      <w:r w:rsidR="005F7AEA" w:rsidRPr="005F7AEA">
        <w:rPr>
          <w:rFonts w:ascii="Times New Roman" w:hAnsi="Times New Roman" w:cs="Times New Roman"/>
          <w:sz w:val="24"/>
          <w:szCs w:val="24"/>
          <w:lang w:val="tr-TR"/>
        </w:rPr>
        <w:t>hayırlı olmasını dilerim.</w:t>
      </w:r>
    </w:p>
    <w:p w:rsidR="00A854CB" w:rsidRDefault="005F7AEA" w:rsidP="00366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F7A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665F5"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CF3319" w:rsidRDefault="00CF3319" w:rsidP="00366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F3319" w:rsidRDefault="00CF3319" w:rsidP="00366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665F5" w:rsidRPr="00A70AA4" w:rsidRDefault="003665F5" w:rsidP="003665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A70AA4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   </w:t>
      </w:r>
      <w:r w:rsidR="00CF3319">
        <w:rPr>
          <w:rFonts w:ascii="Times New Roman" w:hAnsi="Times New Roman" w:cs="Times New Roman"/>
          <w:sz w:val="24"/>
          <w:szCs w:val="24"/>
          <w:lang w:val="tr-TR"/>
        </w:rPr>
        <w:t xml:space="preserve">     </w:t>
      </w:r>
      <w:r w:rsidR="00CF3319">
        <w:rPr>
          <w:rFonts w:ascii="Times New Roman" w:hAnsi="Times New Roman" w:cs="Times New Roman"/>
          <w:b/>
          <w:sz w:val="24"/>
          <w:szCs w:val="24"/>
          <w:lang w:val="tr-TR"/>
        </w:rPr>
        <w:t>Ali ÇELİK</w:t>
      </w:r>
    </w:p>
    <w:p w:rsidR="003665F5" w:rsidRDefault="003665F5" w:rsidP="00366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     </w:t>
      </w:r>
      <w:r w:rsidR="00A70AA4">
        <w:rPr>
          <w:rFonts w:ascii="Times New Roman" w:hAnsi="Times New Roman" w:cs="Times New Roman"/>
          <w:sz w:val="24"/>
          <w:szCs w:val="24"/>
          <w:lang w:val="tr-TR"/>
        </w:rPr>
        <w:tab/>
      </w:r>
      <w:r w:rsidR="00A70AA4"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>Yönetim Kurulu Başkanı</w:t>
      </w:r>
    </w:p>
    <w:p w:rsidR="003665F5" w:rsidRDefault="003665F5" w:rsidP="00366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665F5" w:rsidRDefault="003665F5" w:rsidP="00366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665F5" w:rsidRPr="00F6069A" w:rsidRDefault="003665F5" w:rsidP="00366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80AB0" w:rsidRDefault="00380AB0" w:rsidP="00CB0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665F5" w:rsidRDefault="003665F5" w:rsidP="00CB0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665F5" w:rsidRDefault="003665F5" w:rsidP="00CB0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665F5" w:rsidRDefault="003665F5" w:rsidP="00CB0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A854CB" w:rsidRDefault="00A854CB" w:rsidP="003C3B1A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:rsidR="00CF3319" w:rsidRDefault="00CF3319" w:rsidP="003C3B1A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:rsidR="00CF3319" w:rsidRDefault="00CF3319" w:rsidP="003C3B1A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:rsidR="00CF3319" w:rsidRDefault="00CF3319" w:rsidP="003C3B1A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67"/>
        <w:gridCol w:w="8440"/>
        <w:gridCol w:w="1018"/>
      </w:tblGrid>
      <w:tr w:rsidR="002A3724" w:rsidRPr="002A3724" w:rsidTr="008C5EB4">
        <w:trPr>
          <w:trHeight w:val="1144"/>
        </w:trPr>
        <w:tc>
          <w:tcPr>
            <w:tcW w:w="10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24" w:rsidRPr="002A3724" w:rsidRDefault="002A3724" w:rsidP="00CF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 xml:space="preserve">  </w:t>
            </w:r>
            <w:r w:rsidR="00CF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 xml:space="preserve"> TİCARET VE SANAYİ ODASI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</w:t>
            </w:r>
            <w:r w:rsidR="00CC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21</w:t>
            </w: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 xml:space="preserve"> YILI İŞ PLANI</w:t>
            </w:r>
          </w:p>
        </w:tc>
      </w:tr>
      <w:tr w:rsidR="002A3724" w:rsidRPr="002A3724" w:rsidTr="00A70AA4">
        <w:trPr>
          <w:trHeight w:val="4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24" w:rsidRPr="002A3724" w:rsidRDefault="002A3724" w:rsidP="002A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24" w:rsidRPr="002A3724" w:rsidRDefault="002A3724" w:rsidP="002A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S.N.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24" w:rsidRPr="002A3724" w:rsidRDefault="002A3724" w:rsidP="002A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Konu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24" w:rsidRPr="002A3724" w:rsidRDefault="002A3724" w:rsidP="00A7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Yer</w:t>
            </w:r>
          </w:p>
        </w:tc>
      </w:tr>
      <w:tr w:rsidR="002A3724" w:rsidRPr="002A3724" w:rsidTr="003D5130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2A3724" w:rsidRPr="002A3724" w:rsidRDefault="002A3724" w:rsidP="002A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OCAK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24" w:rsidRPr="002A3724" w:rsidRDefault="002A3724" w:rsidP="002A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24" w:rsidRPr="002A3724" w:rsidRDefault="008C5EB4" w:rsidP="002D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24" w:rsidRPr="002A3724" w:rsidRDefault="007E0105" w:rsidP="00A7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ŞUBAT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8C5EB4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EB4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B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B4" w:rsidRDefault="00CC01D1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ÜYE EĞİTİMLERİ (İNTERNET ÜZERİNDEN)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B4" w:rsidRPr="00E50AF7" w:rsidRDefault="00CC01D1" w:rsidP="007E01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MART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NİSAN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CC01D1">
        <w:trPr>
          <w:trHeight w:val="77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19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MAYIS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CC01D1">
        <w:trPr>
          <w:trHeight w:val="73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CC01D1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CC01D1" w:rsidRPr="002A3724" w:rsidTr="00CC01D1">
        <w:trPr>
          <w:trHeight w:val="73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C01D1" w:rsidRPr="002A3724" w:rsidRDefault="00CC01D1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D1" w:rsidRDefault="00CC01D1" w:rsidP="00CC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D1" w:rsidRDefault="00CC01D1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ÜYE EĞİTİMLERİ (İNTERNET ÜZERİNDEN)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D1" w:rsidRPr="00E50AF7" w:rsidRDefault="00CC01D1" w:rsidP="007E01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</w:tr>
      <w:tr w:rsidR="007E0105" w:rsidRPr="002A3724" w:rsidTr="00CC01D1">
        <w:trPr>
          <w:trHeight w:val="5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B4" w:rsidRPr="008C5EB4" w:rsidRDefault="008C5EB4" w:rsidP="007E01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lastRenderedPageBreak/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26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29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TEMMUZ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31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AĞUSTOS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39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EYLÜL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EKİM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DIŞ TİCARET BİLGİLENDİRME SEMİNERİ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49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8C5EB4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EB4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B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B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B4" w:rsidRDefault="003D5130" w:rsidP="007E01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7E0105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YÖREX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8C5EB4" w:rsidP="007E0105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Antalya</w:t>
            </w:r>
          </w:p>
        </w:tc>
      </w:tr>
      <w:tr w:rsidR="007E0105" w:rsidRPr="002A3724" w:rsidTr="003D5130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E0105" w:rsidRPr="002A3724" w:rsidRDefault="007E0105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KASIM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3D5130" w:rsidP="007E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5" w:rsidRPr="002A3724" w:rsidRDefault="008C5EB4" w:rsidP="007E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05" w:rsidRDefault="007E0105" w:rsidP="007E0105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3D5130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30" w:rsidRDefault="003D5130" w:rsidP="003D5130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3D5130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30" w:rsidRDefault="003D5130" w:rsidP="003D5130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3D5130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30" w:rsidRDefault="003D5130" w:rsidP="003D5130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3D5130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30" w:rsidRDefault="003D5130" w:rsidP="003D5130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3D5130" w:rsidRPr="002A3724" w:rsidTr="003D5130">
        <w:trPr>
          <w:trHeight w:val="40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130" w:rsidRPr="002A3724" w:rsidRDefault="003D5130" w:rsidP="003D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2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lastRenderedPageBreak/>
              <w:t>ARALIK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57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30" w:rsidRDefault="003D5130" w:rsidP="003D5130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3D5130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MECLİS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30" w:rsidRDefault="003D5130" w:rsidP="003D5130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3D5130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59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30" w:rsidRDefault="003D5130" w:rsidP="003D5130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  <w:tr w:rsidR="003D5130" w:rsidRPr="002A3724" w:rsidTr="00471FD4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 xml:space="preserve"> 60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30" w:rsidRPr="00E50AF7" w:rsidRDefault="003D5130" w:rsidP="003D51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</w:tr>
      <w:tr w:rsidR="003D5130" w:rsidRPr="002A3724" w:rsidTr="003D5130">
        <w:trPr>
          <w:trHeight w:val="4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61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30" w:rsidRPr="002A3724" w:rsidRDefault="003D5130" w:rsidP="003D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YÖNETİM KURULU TOPLANTISI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30" w:rsidRDefault="003D5130" w:rsidP="003D5130">
            <w:r w:rsidRPr="00E50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Tokat</w:t>
            </w:r>
          </w:p>
        </w:tc>
      </w:tr>
    </w:tbl>
    <w:p w:rsidR="00645D73" w:rsidRDefault="00645D73" w:rsidP="007C2F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sectPr w:rsidR="00645D73" w:rsidSect="006B21C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238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9B" w:rsidRDefault="0048299B" w:rsidP="008558E5">
      <w:pPr>
        <w:spacing w:after="0" w:line="240" w:lineRule="auto"/>
      </w:pPr>
      <w:r>
        <w:separator/>
      </w:r>
    </w:p>
  </w:endnote>
  <w:endnote w:type="continuationSeparator" w:id="0">
    <w:p w:rsidR="0048299B" w:rsidRDefault="0048299B" w:rsidP="0085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CC" w:rsidRDefault="002D74CC" w:rsidP="005540F5">
    <w:pPr>
      <w:pStyle w:val="Altbilgi"/>
      <w:jc w:val="both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9B" w:rsidRDefault="0048299B" w:rsidP="008558E5">
      <w:pPr>
        <w:spacing w:after="0" w:line="240" w:lineRule="auto"/>
      </w:pPr>
      <w:r>
        <w:separator/>
      </w:r>
    </w:p>
  </w:footnote>
  <w:footnote w:type="continuationSeparator" w:id="0">
    <w:p w:rsidR="0048299B" w:rsidRDefault="0048299B" w:rsidP="0085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CC" w:rsidRDefault="0048299B">
    <w:pPr>
      <w:pStyle w:val="stbilgi"/>
    </w:pPr>
    <w:r>
      <w:rPr>
        <w:noProof/>
        <w:lang w:val="tr-TR" w:eastAsia="tr-T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84172" o:spid="_x0000_s2053" type="#_x0000_t75" style="position:absolute;margin-left:0;margin-top:0;width:447.85pt;height:784.65pt;z-index:-251657216;mso-position-horizontal:center;mso-position-horizontal-relative:margin;mso-position-vertical:center;mso-position-vertical-relative:margin" o:allowincell="f">
          <v:imagedata r:id="rId1" o:title="Kopyası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CC" w:rsidRPr="00380AB0" w:rsidRDefault="002D74CC" w:rsidP="00CF331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380AB0">
      <w:rPr>
        <w:rFonts w:ascii="Times New Roman" w:hAnsi="Times New Roman" w:cs="Times New Roman"/>
        <w:b/>
        <w:sz w:val="28"/>
        <w:szCs w:val="28"/>
      </w:rPr>
      <w:t>YILLIK İŞ PLANI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CC" w:rsidRDefault="0048299B">
    <w:pPr>
      <w:pStyle w:val="stbilgi"/>
    </w:pPr>
    <w:r>
      <w:rPr>
        <w:noProof/>
        <w:lang w:val="tr-TR" w:eastAsia="tr-T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84171" o:spid="_x0000_s2052" type="#_x0000_t75" style="position:absolute;margin-left:0;margin-top:0;width:447.85pt;height:784.65pt;z-index:-251658240;mso-position-horizontal:center;mso-position-horizontal-relative:margin;mso-position-vertical:center;mso-position-vertical-relative:margin" o:allowincell="f">
          <v:imagedata r:id="rId1" o:title="Kopyası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AD2"/>
      </v:shape>
    </w:pict>
  </w:numPicBullet>
  <w:abstractNum w:abstractNumId="0" w15:restartNumberingAfterBreak="0">
    <w:nsid w:val="1E0D08D5"/>
    <w:multiLevelType w:val="hybridMultilevel"/>
    <w:tmpl w:val="20D03A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864C2"/>
    <w:multiLevelType w:val="multilevel"/>
    <w:tmpl w:val="57B0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B7392"/>
    <w:multiLevelType w:val="hybridMultilevel"/>
    <w:tmpl w:val="3B38665E"/>
    <w:lvl w:ilvl="0" w:tplc="8DC2F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02B7F"/>
    <w:multiLevelType w:val="hybridMultilevel"/>
    <w:tmpl w:val="691233B6"/>
    <w:lvl w:ilvl="0" w:tplc="D94E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5"/>
    <w:rsid w:val="000228BB"/>
    <w:rsid w:val="00042309"/>
    <w:rsid w:val="0005487C"/>
    <w:rsid w:val="00075835"/>
    <w:rsid w:val="000C0B04"/>
    <w:rsid w:val="0012267D"/>
    <w:rsid w:val="00126488"/>
    <w:rsid w:val="00134428"/>
    <w:rsid w:val="00141454"/>
    <w:rsid w:val="001436F5"/>
    <w:rsid w:val="00154B78"/>
    <w:rsid w:val="001745D1"/>
    <w:rsid w:val="001845DD"/>
    <w:rsid w:val="001A3CA8"/>
    <w:rsid w:val="001B4E56"/>
    <w:rsid w:val="002411D3"/>
    <w:rsid w:val="002418BB"/>
    <w:rsid w:val="002464A3"/>
    <w:rsid w:val="00252C46"/>
    <w:rsid w:val="00283A62"/>
    <w:rsid w:val="002A0DC2"/>
    <w:rsid w:val="002A3724"/>
    <w:rsid w:val="002B0803"/>
    <w:rsid w:val="002B5996"/>
    <w:rsid w:val="002C5CC8"/>
    <w:rsid w:val="002D74CC"/>
    <w:rsid w:val="00311D71"/>
    <w:rsid w:val="00314A62"/>
    <w:rsid w:val="0035219A"/>
    <w:rsid w:val="00354F57"/>
    <w:rsid w:val="00357F45"/>
    <w:rsid w:val="003665F5"/>
    <w:rsid w:val="00380AB0"/>
    <w:rsid w:val="00387BFF"/>
    <w:rsid w:val="003B2AD2"/>
    <w:rsid w:val="003C2F5D"/>
    <w:rsid w:val="003C3B1A"/>
    <w:rsid w:val="003D2B47"/>
    <w:rsid w:val="003D5130"/>
    <w:rsid w:val="003E48F3"/>
    <w:rsid w:val="00400869"/>
    <w:rsid w:val="00403056"/>
    <w:rsid w:val="00413D0E"/>
    <w:rsid w:val="00425DC9"/>
    <w:rsid w:val="00432091"/>
    <w:rsid w:val="004328C5"/>
    <w:rsid w:val="00441378"/>
    <w:rsid w:val="004652F8"/>
    <w:rsid w:val="0047670E"/>
    <w:rsid w:val="0047739A"/>
    <w:rsid w:val="00477AA7"/>
    <w:rsid w:val="0048299B"/>
    <w:rsid w:val="00485CF1"/>
    <w:rsid w:val="004974CD"/>
    <w:rsid w:val="004A1308"/>
    <w:rsid w:val="004E59EB"/>
    <w:rsid w:val="004F7C95"/>
    <w:rsid w:val="005125F0"/>
    <w:rsid w:val="005133D1"/>
    <w:rsid w:val="00540E56"/>
    <w:rsid w:val="00544D01"/>
    <w:rsid w:val="005540F5"/>
    <w:rsid w:val="00555DA6"/>
    <w:rsid w:val="0056027D"/>
    <w:rsid w:val="005664B6"/>
    <w:rsid w:val="00576431"/>
    <w:rsid w:val="005A59B1"/>
    <w:rsid w:val="005C2467"/>
    <w:rsid w:val="005D4976"/>
    <w:rsid w:val="005F7AEA"/>
    <w:rsid w:val="006046BB"/>
    <w:rsid w:val="00645D73"/>
    <w:rsid w:val="00646C33"/>
    <w:rsid w:val="006763E3"/>
    <w:rsid w:val="0068037D"/>
    <w:rsid w:val="00683148"/>
    <w:rsid w:val="00690429"/>
    <w:rsid w:val="006B2052"/>
    <w:rsid w:val="006B21C7"/>
    <w:rsid w:val="006B7415"/>
    <w:rsid w:val="006C3A5B"/>
    <w:rsid w:val="006E23ED"/>
    <w:rsid w:val="006E6BE2"/>
    <w:rsid w:val="006F0F38"/>
    <w:rsid w:val="006F62B6"/>
    <w:rsid w:val="007061DD"/>
    <w:rsid w:val="00712068"/>
    <w:rsid w:val="00734366"/>
    <w:rsid w:val="00747FF9"/>
    <w:rsid w:val="007620B5"/>
    <w:rsid w:val="00790D29"/>
    <w:rsid w:val="007A5E27"/>
    <w:rsid w:val="007A60B5"/>
    <w:rsid w:val="007C2F2A"/>
    <w:rsid w:val="007E0105"/>
    <w:rsid w:val="007F0391"/>
    <w:rsid w:val="00805A8C"/>
    <w:rsid w:val="008125C9"/>
    <w:rsid w:val="00821E65"/>
    <w:rsid w:val="008274D9"/>
    <w:rsid w:val="00834226"/>
    <w:rsid w:val="00845A03"/>
    <w:rsid w:val="008558E5"/>
    <w:rsid w:val="00865741"/>
    <w:rsid w:val="008A2114"/>
    <w:rsid w:val="008C59CF"/>
    <w:rsid w:val="008C5EB4"/>
    <w:rsid w:val="008F5625"/>
    <w:rsid w:val="008F5D35"/>
    <w:rsid w:val="0091030E"/>
    <w:rsid w:val="00940751"/>
    <w:rsid w:val="00952E35"/>
    <w:rsid w:val="009808CA"/>
    <w:rsid w:val="009865F4"/>
    <w:rsid w:val="009919D9"/>
    <w:rsid w:val="009B4F16"/>
    <w:rsid w:val="009B791E"/>
    <w:rsid w:val="009E2C1A"/>
    <w:rsid w:val="00A06A6F"/>
    <w:rsid w:val="00A24322"/>
    <w:rsid w:val="00A63FA8"/>
    <w:rsid w:val="00A70AA4"/>
    <w:rsid w:val="00A854CB"/>
    <w:rsid w:val="00A90A04"/>
    <w:rsid w:val="00A95704"/>
    <w:rsid w:val="00A972D8"/>
    <w:rsid w:val="00AA7133"/>
    <w:rsid w:val="00AC59E5"/>
    <w:rsid w:val="00AD1A41"/>
    <w:rsid w:val="00AD7A81"/>
    <w:rsid w:val="00B02361"/>
    <w:rsid w:val="00B06F86"/>
    <w:rsid w:val="00B16949"/>
    <w:rsid w:val="00B25E64"/>
    <w:rsid w:val="00B3732A"/>
    <w:rsid w:val="00B4602C"/>
    <w:rsid w:val="00B61C7D"/>
    <w:rsid w:val="00B662BA"/>
    <w:rsid w:val="00B952CE"/>
    <w:rsid w:val="00B95B61"/>
    <w:rsid w:val="00B96758"/>
    <w:rsid w:val="00BA60DB"/>
    <w:rsid w:val="00BE1079"/>
    <w:rsid w:val="00BE17CF"/>
    <w:rsid w:val="00C07EF2"/>
    <w:rsid w:val="00C32DC5"/>
    <w:rsid w:val="00C41DB1"/>
    <w:rsid w:val="00C50B2B"/>
    <w:rsid w:val="00CB0070"/>
    <w:rsid w:val="00CB31B8"/>
    <w:rsid w:val="00CC01D1"/>
    <w:rsid w:val="00CC0867"/>
    <w:rsid w:val="00CC3C54"/>
    <w:rsid w:val="00CC3E32"/>
    <w:rsid w:val="00CD6274"/>
    <w:rsid w:val="00CF3319"/>
    <w:rsid w:val="00CF35D5"/>
    <w:rsid w:val="00D24773"/>
    <w:rsid w:val="00D30112"/>
    <w:rsid w:val="00D40D4F"/>
    <w:rsid w:val="00D50CE7"/>
    <w:rsid w:val="00D63E10"/>
    <w:rsid w:val="00D65315"/>
    <w:rsid w:val="00D81B0F"/>
    <w:rsid w:val="00DA29D1"/>
    <w:rsid w:val="00DE7FC3"/>
    <w:rsid w:val="00DF70CD"/>
    <w:rsid w:val="00E13EF8"/>
    <w:rsid w:val="00E34F0D"/>
    <w:rsid w:val="00E478B3"/>
    <w:rsid w:val="00E51B85"/>
    <w:rsid w:val="00E67E11"/>
    <w:rsid w:val="00E7243F"/>
    <w:rsid w:val="00E87BC1"/>
    <w:rsid w:val="00E958D2"/>
    <w:rsid w:val="00E97349"/>
    <w:rsid w:val="00EB214C"/>
    <w:rsid w:val="00EB7839"/>
    <w:rsid w:val="00EB7ABA"/>
    <w:rsid w:val="00EE4F36"/>
    <w:rsid w:val="00EF2034"/>
    <w:rsid w:val="00EF2372"/>
    <w:rsid w:val="00F22A65"/>
    <w:rsid w:val="00F26897"/>
    <w:rsid w:val="00F57EF5"/>
    <w:rsid w:val="00F6069A"/>
    <w:rsid w:val="00F812EB"/>
    <w:rsid w:val="00F85D07"/>
    <w:rsid w:val="00FA3826"/>
    <w:rsid w:val="00FA5497"/>
    <w:rsid w:val="00FC7D9F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9B3356A-D2D2-42B9-BE2A-09890107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A62"/>
  </w:style>
  <w:style w:type="paragraph" w:styleId="Balk1">
    <w:name w:val="heading 1"/>
    <w:basedOn w:val="Normal"/>
    <w:next w:val="Normal"/>
    <w:link w:val="Balk1Char"/>
    <w:uiPriority w:val="9"/>
    <w:qFormat/>
    <w:rsid w:val="00314A6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14A6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14A6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14A6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14A6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14A6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14A6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14A6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14A6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4A6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14A62"/>
    <w:rPr>
      <w:caps/>
      <w:color w:val="632423" w:themeColor="accent2" w:themeShade="80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14A6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14A6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14A6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14A6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14A6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14A62"/>
    <w:rPr>
      <w:rFonts w:eastAsiaTheme="majorEastAsia" w:cstheme="majorBidi"/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14A6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14A62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314A6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4A6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ltyaz">
    <w:name w:val="Subtitle"/>
    <w:basedOn w:val="Normal"/>
    <w:next w:val="Normal"/>
    <w:link w:val="AltyazChar"/>
    <w:qFormat/>
    <w:rsid w:val="00314A6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yazChar">
    <w:name w:val="Altyazı Char"/>
    <w:basedOn w:val="VarsaylanParagrafYazTipi"/>
    <w:link w:val="Altyaz"/>
    <w:rsid w:val="00314A62"/>
    <w:rPr>
      <w:rFonts w:eastAsiaTheme="majorEastAsia" w:cstheme="majorBidi"/>
      <w:caps/>
      <w:spacing w:val="20"/>
      <w:sz w:val="18"/>
      <w:szCs w:val="18"/>
    </w:rPr>
  </w:style>
  <w:style w:type="character" w:styleId="Gl">
    <w:name w:val="Strong"/>
    <w:uiPriority w:val="22"/>
    <w:qFormat/>
    <w:rsid w:val="00314A62"/>
    <w:rPr>
      <w:b/>
      <w:bCs/>
      <w:color w:val="943634" w:themeColor="accent2" w:themeShade="BF"/>
      <w:spacing w:val="5"/>
    </w:rPr>
  </w:style>
  <w:style w:type="character" w:styleId="Vurgu">
    <w:name w:val="Emphasis"/>
    <w:uiPriority w:val="20"/>
    <w:qFormat/>
    <w:rsid w:val="00314A62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314A6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14A62"/>
  </w:style>
  <w:style w:type="paragraph" w:styleId="ListeParagraf">
    <w:name w:val="List Paragraph"/>
    <w:basedOn w:val="Normal"/>
    <w:uiPriority w:val="34"/>
    <w:qFormat/>
    <w:rsid w:val="00314A62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314A62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14A62"/>
    <w:rPr>
      <w:rFonts w:eastAsiaTheme="majorEastAsia" w:cstheme="majorBidi"/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314A6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4A6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HafifVurgulama">
    <w:name w:val="Subtle Emphasis"/>
    <w:uiPriority w:val="19"/>
    <w:qFormat/>
    <w:rsid w:val="00314A62"/>
    <w:rPr>
      <w:i/>
      <w:iCs/>
    </w:rPr>
  </w:style>
  <w:style w:type="character" w:styleId="GlVurgulama">
    <w:name w:val="Intense Emphasis"/>
    <w:uiPriority w:val="21"/>
    <w:qFormat/>
    <w:rsid w:val="00314A62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314A6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GlBavuru">
    <w:name w:val="Intense Reference"/>
    <w:uiPriority w:val="32"/>
    <w:qFormat/>
    <w:rsid w:val="00314A6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itapBal">
    <w:name w:val="Book Title"/>
    <w:uiPriority w:val="33"/>
    <w:qFormat/>
    <w:rsid w:val="00314A62"/>
    <w:rPr>
      <w:caps/>
      <w:color w:val="622423" w:themeColor="accent2" w:themeShade="7F"/>
      <w:spacing w:val="5"/>
      <w:u w:color="622423" w:themeColor="accent2" w:themeShade="7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14A62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8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5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58E5"/>
  </w:style>
  <w:style w:type="paragraph" w:styleId="Altbilgi">
    <w:name w:val="footer"/>
    <w:basedOn w:val="Normal"/>
    <w:link w:val="AltbilgiChar"/>
    <w:uiPriority w:val="99"/>
    <w:unhideWhenUsed/>
    <w:rsid w:val="0085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58E5"/>
  </w:style>
  <w:style w:type="character" w:styleId="Kpr">
    <w:name w:val="Hyperlink"/>
    <w:basedOn w:val="VarsaylanParagrafYazTipi"/>
    <w:uiPriority w:val="99"/>
    <w:unhideWhenUsed/>
    <w:rsid w:val="002B5996"/>
    <w:rPr>
      <w:color w:val="0000FF" w:themeColor="hyperlink"/>
      <w:u w:val="single"/>
    </w:rPr>
  </w:style>
  <w:style w:type="character" w:styleId="SayfaNumaras">
    <w:name w:val="page number"/>
    <w:basedOn w:val="VarsaylanParagrafYazTipi"/>
    <w:rsid w:val="00F2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6C56-48C2-4CC6-B23F-C3CA7B99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Burçin Çildemir</cp:lastModifiedBy>
  <cp:revision>2</cp:revision>
  <cp:lastPrinted>2017-01-18T06:30:00Z</cp:lastPrinted>
  <dcterms:created xsi:type="dcterms:W3CDTF">2021-08-17T06:53:00Z</dcterms:created>
  <dcterms:modified xsi:type="dcterms:W3CDTF">2021-08-17T06:53:00Z</dcterms:modified>
</cp:coreProperties>
</file>